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F137" w14:textId="77777777" w:rsidR="004611C4" w:rsidRDefault="004611C4" w:rsidP="004611C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6B52CD76" w14:textId="7A7062BC" w:rsidR="004611C4" w:rsidRPr="009E30B4" w:rsidRDefault="004611C4" w:rsidP="009E30B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</w:pPr>
      <w:r w:rsidRPr="009E30B4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NURIOOTPA HOCKEY CLUB</w:t>
      </w:r>
    </w:p>
    <w:p w14:paraId="7A07B0AA" w14:textId="0B653A1F" w:rsidR="004611C4" w:rsidRPr="009E30B4" w:rsidRDefault="004611C4" w:rsidP="009E30B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32"/>
          <w:szCs w:val="32"/>
          <w:lang w:eastAsia="en-AU"/>
          <w14:ligatures w14:val="none"/>
        </w:rPr>
      </w:pPr>
      <w:r w:rsidRPr="009E30B4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D</w:t>
      </w:r>
      <w:r w:rsidR="00A5466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ISCIPLINARY POLICY</w:t>
      </w:r>
    </w:p>
    <w:p w14:paraId="1411568F" w14:textId="77777777" w:rsidR="004611C4" w:rsidRPr="004611C4" w:rsidRDefault="004611C4" w:rsidP="004611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Introduction</w:t>
      </w:r>
    </w:p>
    <w:p w14:paraId="78325588" w14:textId="38A30C3E" w:rsidR="004611C4" w:rsidRPr="004611C4" w:rsidRDefault="004611C4" w:rsidP="004611C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The Nuriootpa Hockey Club is committed to maintaining a respectful and safe environment for all members, including players, coaches, officials, and spectators. This policy outlines the disciplinary procedures for addressing misconduct and ensuring fair consequences for inappropriate </w:t>
      </w:r>
      <w:r w:rsidR="00857483" w:rsidRPr="004611C4">
        <w:rPr>
          <w:rFonts w:eastAsia="Times New Roman" w:cstheme="minorHAnsi"/>
          <w:kern w:val="0"/>
          <w:lang w:eastAsia="en-AU"/>
          <w14:ligatures w14:val="none"/>
        </w:rPr>
        <w:t>behaviour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>.</w:t>
      </w:r>
    </w:p>
    <w:p w14:paraId="3E083B57" w14:textId="77777777" w:rsidR="004611C4" w:rsidRPr="004611C4" w:rsidRDefault="004611C4" w:rsidP="004611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Code of Conduct Violations</w:t>
      </w:r>
    </w:p>
    <w:p w14:paraId="5CD95909" w14:textId="3DE0C59F" w:rsidR="004611C4" w:rsidRPr="004611C4" w:rsidRDefault="004611C4" w:rsidP="004611C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The following </w:t>
      </w:r>
      <w:r w:rsidR="00857483" w:rsidRPr="004611C4">
        <w:rPr>
          <w:rFonts w:eastAsia="Times New Roman" w:cstheme="minorHAnsi"/>
          <w:kern w:val="0"/>
          <w:lang w:eastAsia="en-AU"/>
          <w14:ligatures w14:val="none"/>
        </w:rPr>
        <w:t>behaviours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are considered violations of the Club’s Code</w:t>
      </w:r>
      <w:r w:rsidR="009E30B4">
        <w:rPr>
          <w:rFonts w:eastAsia="Times New Roman" w:cstheme="minorHAnsi"/>
          <w:kern w:val="0"/>
          <w:lang w:eastAsia="en-AU"/>
          <w14:ligatures w14:val="none"/>
        </w:rPr>
        <w:t xml:space="preserve">s of </w:t>
      </w:r>
      <w:r w:rsidR="00857483">
        <w:rPr>
          <w:rFonts w:eastAsia="Times New Roman" w:cstheme="minorHAnsi"/>
          <w:kern w:val="0"/>
          <w:lang w:eastAsia="en-AU"/>
          <w14:ligatures w14:val="none"/>
        </w:rPr>
        <w:t>Behaviours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and may result in disciplinary action:</w:t>
      </w:r>
    </w:p>
    <w:p w14:paraId="1939A5B5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Unsportsmanlike conduct, including verbal abuse, physical aggression, or disrespect towards players, officials, or spectators.</w:t>
      </w:r>
    </w:p>
    <w:p w14:paraId="5396D8C2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Persistent failure to follow Club rules or instructions from coaches and officials.</w:t>
      </w:r>
    </w:p>
    <w:p w14:paraId="5D0679AB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Use of inappropriate or offensive language.</w:t>
      </w:r>
    </w:p>
    <w:p w14:paraId="5C76843D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Damage to Club or opponent’s property or facilities.</w:t>
      </w:r>
    </w:p>
    <w:p w14:paraId="49BC004F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Harassment, bullying, or discrimination of any kind.</w:t>
      </w:r>
    </w:p>
    <w:p w14:paraId="4C64C2F8" w14:textId="77777777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Breach of child safety policies, including inappropriate interactions with minors.</w:t>
      </w:r>
    </w:p>
    <w:p w14:paraId="50988FFD" w14:textId="7590332C" w:rsidR="004611C4" w:rsidRP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Consumption of alcohol or illicit substances at Club events in violation of Club</w:t>
      </w:r>
      <w:r w:rsidR="00857483">
        <w:rPr>
          <w:rFonts w:eastAsia="Times New Roman" w:cstheme="minorHAnsi"/>
          <w:kern w:val="0"/>
          <w:lang w:eastAsia="en-AU"/>
          <w14:ligatures w14:val="none"/>
        </w:rPr>
        <w:t>`s Codes of Behaviour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>.</w:t>
      </w:r>
    </w:p>
    <w:p w14:paraId="07D8CC55" w14:textId="77777777" w:rsidR="004611C4" w:rsidRDefault="004611C4" w:rsidP="004611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Any actions that bring the Club into disrepute.</w:t>
      </w:r>
    </w:p>
    <w:p w14:paraId="1D9D81C1" w14:textId="1CFA3DF9" w:rsidR="00857483" w:rsidRPr="007A69E7" w:rsidRDefault="00857483" w:rsidP="0085748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7A69E7">
        <w:rPr>
          <w:rFonts w:eastAsia="Times New Roman" w:cstheme="minorHAnsi"/>
          <w:b/>
          <w:bCs/>
          <w:kern w:val="0"/>
          <w:lang w:eastAsia="en-AU"/>
          <w14:ligatures w14:val="none"/>
        </w:rPr>
        <w:t>Disciplinary Process</w:t>
      </w:r>
    </w:p>
    <w:p w14:paraId="6C82C0B8" w14:textId="3EAE4DEA" w:rsidR="00857483" w:rsidRPr="007A69E7" w:rsidRDefault="007A69E7" w:rsidP="007A69E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7A69E7">
        <w:rPr>
          <w:rFonts w:eastAsia="Times New Roman" w:cstheme="minorHAnsi"/>
          <w:b/>
          <w:bCs/>
          <w:kern w:val="0"/>
          <w:lang w:eastAsia="en-AU"/>
          <w14:ligatures w14:val="none"/>
        </w:rPr>
        <w:t>Incident Identification</w:t>
      </w:r>
    </w:p>
    <w:p w14:paraId="710D6D1D" w14:textId="24F6A49A" w:rsidR="007A69E7" w:rsidRDefault="007A69E7" w:rsidP="007A69E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Any misconduct, breach of code of behaviour is reported to a Club Coach or any Club Committee Member.</w:t>
      </w:r>
    </w:p>
    <w:p w14:paraId="44DEB0AA" w14:textId="760D0439" w:rsidR="007A69E7" w:rsidRDefault="007A69E7" w:rsidP="007A69E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Reports can come from coaches, players or spectators.</w:t>
      </w:r>
    </w:p>
    <w:p w14:paraId="69890665" w14:textId="03115D20" w:rsidR="007A69E7" w:rsidRPr="007A69E7" w:rsidRDefault="007A69E7" w:rsidP="007A69E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7A69E7">
        <w:rPr>
          <w:rFonts w:eastAsia="Times New Roman" w:cstheme="minorHAnsi"/>
          <w:b/>
          <w:bCs/>
          <w:kern w:val="0"/>
          <w:lang w:eastAsia="en-AU"/>
          <w14:ligatures w14:val="none"/>
        </w:rPr>
        <w:t>Initial Review</w:t>
      </w:r>
    </w:p>
    <w:p w14:paraId="27AD7251" w14:textId="511500A2" w:rsidR="007A69E7" w:rsidRDefault="007A69E7" w:rsidP="007A69E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If a coach receives the report, then they must notify a Club Committee Member within 24 hours of receiving the report.</w:t>
      </w:r>
    </w:p>
    <w:p w14:paraId="3CF909E1" w14:textId="2FA9B936" w:rsidR="007A69E7" w:rsidRDefault="007A69E7" w:rsidP="007A69E7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Club Committee will assess the report.</w:t>
      </w:r>
    </w:p>
    <w:p w14:paraId="550DE07E" w14:textId="767FC144" w:rsidR="00526BE6" w:rsidRPr="00526BE6" w:rsidRDefault="00526BE6" w:rsidP="00526BE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assessment of the report must be completed with 48 hours</w:t>
      </w:r>
    </w:p>
    <w:p w14:paraId="4F3A3DF5" w14:textId="31218769" w:rsidR="007A69E7" w:rsidRPr="00513C0B" w:rsidRDefault="00526BE6" w:rsidP="007A69E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513C0B">
        <w:rPr>
          <w:rFonts w:eastAsia="Times New Roman" w:cstheme="minorHAnsi"/>
          <w:b/>
          <w:bCs/>
          <w:kern w:val="0"/>
          <w:lang w:eastAsia="en-AU"/>
          <w14:ligatures w14:val="none"/>
        </w:rPr>
        <w:t>Notification</w:t>
      </w:r>
    </w:p>
    <w:p w14:paraId="3D7D4E91" w14:textId="2E4D9DC4" w:rsidR="00526BE6" w:rsidRDefault="00526BE6" w:rsidP="00526BE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A notification letter/email will be sent to the individual involved notifying them of the alleged breach.</w:t>
      </w:r>
    </w:p>
    <w:p w14:paraId="043C6525" w14:textId="280C2FBD" w:rsidR="00526BE6" w:rsidRDefault="00526BE6" w:rsidP="00526BE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letter/email must be sent within 48 hours of the report assessment.</w:t>
      </w:r>
    </w:p>
    <w:p w14:paraId="12ED10B3" w14:textId="1DF90FE8" w:rsidR="00526BE6" w:rsidRDefault="00526BE6" w:rsidP="00526BE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This will be done by the Club President.</w:t>
      </w:r>
    </w:p>
    <w:p w14:paraId="154A6DE7" w14:textId="0B2D42CB" w:rsidR="00513C0B" w:rsidRPr="00513C0B" w:rsidRDefault="00513C0B" w:rsidP="00513C0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513C0B">
        <w:rPr>
          <w:rFonts w:eastAsia="Times New Roman" w:cstheme="minorHAnsi"/>
          <w:b/>
          <w:bCs/>
          <w:kern w:val="0"/>
          <w:lang w:eastAsia="en-AU"/>
          <w14:ligatures w14:val="none"/>
        </w:rPr>
        <w:t>Disciplinary Meeting</w:t>
      </w:r>
    </w:p>
    <w:p w14:paraId="4EADB09A" w14:textId="2CD4F40C" w:rsidR="00513C0B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individual involved will be given a chance to explain their actions, either through a face-to-face meeting or through Zoom/Teams.</w:t>
      </w:r>
    </w:p>
    <w:p w14:paraId="113A7108" w14:textId="770F96DE" w:rsidR="00513C0B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Club Executives will be present for this meeting.</w:t>
      </w:r>
    </w:p>
    <w:p w14:paraId="3E9C27B3" w14:textId="21E006A3" w:rsidR="00513C0B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Every effort will be made make sure that the meeting is held with 7 days of the incident.</w:t>
      </w:r>
    </w:p>
    <w:p w14:paraId="6DE4A507" w14:textId="77777777" w:rsidR="00513C0B" w:rsidRDefault="00513C0B" w:rsidP="00513C0B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</w:p>
    <w:p w14:paraId="5F76480F" w14:textId="77777777" w:rsidR="00513C0B" w:rsidRDefault="00513C0B" w:rsidP="00513C0B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</w:p>
    <w:p w14:paraId="2EF9C6E8" w14:textId="77777777" w:rsidR="00513C0B" w:rsidRPr="00513C0B" w:rsidRDefault="00513C0B" w:rsidP="00513C0B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</w:p>
    <w:p w14:paraId="76C9F384" w14:textId="35C1A024" w:rsidR="00513C0B" w:rsidRPr="00513C0B" w:rsidRDefault="00513C0B" w:rsidP="00513C0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513C0B">
        <w:rPr>
          <w:rFonts w:eastAsia="Times New Roman" w:cstheme="minorHAnsi"/>
          <w:b/>
          <w:bCs/>
          <w:kern w:val="0"/>
          <w:lang w:eastAsia="en-AU"/>
          <w14:ligatures w14:val="none"/>
        </w:rPr>
        <w:t>Outcomes</w:t>
      </w:r>
    </w:p>
    <w:p w14:paraId="2F8CBF23" w14:textId="6F651083" w:rsidR="00513C0B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Club Executive will notify the involved individual through email/letter of the outcome of the disciplinary meeting.</w:t>
      </w:r>
    </w:p>
    <w:p w14:paraId="4D49B634" w14:textId="17BBD31C" w:rsidR="00513C0B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The notification will come within 48 hours of the disciplinary meeting.</w:t>
      </w:r>
    </w:p>
    <w:p w14:paraId="2F216FF9" w14:textId="426DBBCA" w:rsidR="00513C0B" w:rsidRPr="007A69E7" w:rsidRDefault="00513C0B" w:rsidP="00513C0B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 xml:space="preserve">The individual involved has the right to appeal </w:t>
      </w:r>
      <w:r w:rsidR="002D062F">
        <w:rPr>
          <w:rFonts w:eastAsia="Times New Roman" w:cstheme="minorHAnsi"/>
          <w:kern w:val="0"/>
          <w:lang w:eastAsia="en-AU"/>
          <w14:ligatures w14:val="none"/>
        </w:rPr>
        <w:t>the disciplinary actions against them. See appeals process below</w:t>
      </w:r>
    </w:p>
    <w:p w14:paraId="2323902E" w14:textId="77777777" w:rsidR="004611C4" w:rsidRPr="004611C4" w:rsidRDefault="004611C4" w:rsidP="004611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Disciplinary Procedures</w:t>
      </w:r>
    </w:p>
    <w:p w14:paraId="265EEA23" w14:textId="77777777" w:rsidR="004611C4" w:rsidRPr="004611C4" w:rsidRDefault="004611C4" w:rsidP="00461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Verbal Warning:</w:t>
      </w:r>
    </w:p>
    <w:p w14:paraId="224907C0" w14:textId="77777777" w:rsidR="004611C4" w:rsidRPr="004611C4" w:rsidRDefault="004611C4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A first-time minor offence may result in a verbal warning from the coach, team manager, or Club official.</w:t>
      </w:r>
    </w:p>
    <w:p w14:paraId="66BB0BB7" w14:textId="70C82845" w:rsidR="004611C4" w:rsidRPr="004611C4" w:rsidRDefault="00C46367" w:rsidP="00461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b/>
          <w:bCs/>
          <w:kern w:val="0"/>
          <w:lang w:eastAsia="en-AU"/>
          <w14:ligatures w14:val="none"/>
        </w:rPr>
        <w:t>Club Service</w:t>
      </w:r>
      <w:r w:rsidR="004611C4"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:</w:t>
      </w:r>
    </w:p>
    <w:p w14:paraId="30BD69D0" w14:textId="6E385B69" w:rsidR="004611C4" w:rsidRPr="004611C4" w:rsidRDefault="00C46367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Could be issued in addition to suspensions</w:t>
      </w:r>
      <w:r w:rsidR="004611C4" w:rsidRPr="004611C4">
        <w:rPr>
          <w:rFonts w:eastAsia="Times New Roman" w:cstheme="minorHAnsi"/>
          <w:kern w:val="0"/>
          <w:lang w:eastAsia="en-AU"/>
          <w14:ligatures w14:val="none"/>
        </w:rPr>
        <w:t>.</w:t>
      </w:r>
    </w:p>
    <w:p w14:paraId="6D910D7A" w14:textId="77777777" w:rsidR="004611C4" w:rsidRPr="004611C4" w:rsidRDefault="004611C4" w:rsidP="00461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Suspensions:</w:t>
      </w:r>
    </w:p>
    <w:p w14:paraId="70BEF502" w14:textId="77777777" w:rsidR="004611C4" w:rsidRPr="004611C4" w:rsidRDefault="004611C4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One-Game Suspension: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Issued for continued misconduct following a written warning, or for moderate infractions such as excessive dissent towards officials or reckless play.</w:t>
      </w:r>
    </w:p>
    <w:p w14:paraId="68CA38F2" w14:textId="5831CC51" w:rsidR="004611C4" w:rsidRPr="004611C4" w:rsidRDefault="004611C4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Multiple-Game Suspension: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Applied for more serious violations, including physical altercations, severe unsportsmanlike </w:t>
      </w:r>
      <w:r w:rsidR="00857483" w:rsidRPr="004611C4">
        <w:rPr>
          <w:rFonts w:eastAsia="Times New Roman" w:cstheme="minorHAnsi"/>
          <w:kern w:val="0"/>
          <w:lang w:eastAsia="en-AU"/>
          <w14:ligatures w14:val="none"/>
        </w:rPr>
        <w:t>behaviour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>, or repeated misconduct.</w:t>
      </w:r>
    </w:p>
    <w:p w14:paraId="30F7996C" w14:textId="77777777" w:rsidR="004611C4" w:rsidRPr="004611C4" w:rsidRDefault="004611C4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Indefinite Suspension: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Reserved for severe breaches of the Code of Conduct, such as violence, threats, discrimination, or repeated major infractions.</w:t>
      </w:r>
    </w:p>
    <w:p w14:paraId="25C5813A" w14:textId="77777777" w:rsidR="004611C4" w:rsidRPr="004611C4" w:rsidRDefault="004611C4" w:rsidP="004611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Expulsion:</w:t>
      </w:r>
    </w:p>
    <w:p w14:paraId="24FB625E" w14:textId="62830BA3" w:rsidR="004611C4" w:rsidRPr="004611C4" w:rsidRDefault="004611C4" w:rsidP="004611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The Club reserves the right to expel a member in extreme cases where </w:t>
      </w:r>
      <w:r w:rsidR="00857483" w:rsidRPr="004611C4">
        <w:rPr>
          <w:rFonts w:eastAsia="Times New Roman" w:cstheme="minorHAnsi"/>
          <w:kern w:val="0"/>
          <w:lang w:eastAsia="en-AU"/>
          <w14:ligatures w14:val="none"/>
        </w:rPr>
        <w:t>behaviour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is deemed highly inappropriate or detrimental to the Club's values and safety.</w:t>
      </w:r>
    </w:p>
    <w:p w14:paraId="3A084406" w14:textId="15620E11" w:rsidR="00C46367" w:rsidRPr="00513C0B" w:rsidRDefault="004611C4" w:rsidP="00513C0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Expulsion decisions will be made by the Club committee following a formal review.</w:t>
      </w:r>
    </w:p>
    <w:p w14:paraId="2E6C8BE8" w14:textId="0A88B805" w:rsidR="004611C4" w:rsidRPr="004611C4" w:rsidRDefault="004611C4" w:rsidP="004611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Appeals Process</w:t>
      </w:r>
    </w:p>
    <w:p w14:paraId="15401C26" w14:textId="77777777" w:rsidR="004611C4" w:rsidRPr="004611C4" w:rsidRDefault="004611C4" w:rsidP="00461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>A member has the right to appeal disciplinary actions by submitting a written request to the Club committee within seven (7) days of the decision.</w:t>
      </w:r>
    </w:p>
    <w:p w14:paraId="5784A19D" w14:textId="3C584D8D" w:rsidR="004611C4" w:rsidRPr="004611C4" w:rsidRDefault="004611C4" w:rsidP="004611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The appeal will be reviewed by a </w:t>
      </w:r>
      <w:r w:rsidR="002D062F">
        <w:rPr>
          <w:rFonts w:eastAsia="Times New Roman" w:cstheme="minorHAnsi"/>
          <w:kern w:val="0"/>
          <w:lang w:eastAsia="en-AU"/>
          <w14:ligatures w14:val="none"/>
        </w:rPr>
        <w:t>panel of Club Committee members and the President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>, and a final decision will be communicated within fourteen (14) days.</w:t>
      </w:r>
    </w:p>
    <w:p w14:paraId="1638ECA3" w14:textId="77777777" w:rsidR="004611C4" w:rsidRPr="004611C4" w:rsidRDefault="004611C4" w:rsidP="004611C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b/>
          <w:bCs/>
          <w:kern w:val="0"/>
          <w:lang w:eastAsia="en-AU"/>
          <w14:ligatures w14:val="none"/>
        </w:rPr>
        <w:t>Conclusion</w:t>
      </w:r>
    </w:p>
    <w:p w14:paraId="20DAF292" w14:textId="7456D4B2" w:rsidR="004611C4" w:rsidRDefault="004611C4" w:rsidP="004611C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The Nuriootpa Hockey Club expects all members to uphold the highest standards of </w:t>
      </w:r>
      <w:r w:rsidR="00857483" w:rsidRPr="004611C4">
        <w:rPr>
          <w:rFonts w:eastAsia="Times New Roman" w:cstheme="minorHAnsi"/>
          <w:kern w:val="0"/>
          <w:lang w:eastAsia="en-AU"/>
          <w14:ligatures w14:val="none"/>
        </w:rPr>
        <w:t>behaviour</w:t>
      </w:r>
      <w:r w:rsidRPr="004611C4">
        <w:rPr>
          <w:rFonts w:eastAsia="Times New Roman" w:cstheme="minorHAnsi"/>
          <w:kern w:val="0"/>
          <w:lang w:eastAsia="en-AU"/>
          <w14:ligatures w14:val="none"/>
        </w:rPr>
        <w:t xml:space="preserve"> both on and off the field. Failure to comply with this policy may result in disciplinary action, including suspensions or expulsion from the Club.</w:t>
      </w:r>
    </w:p>
    <w:p w14:paraId="0C15B730" w14:textId="515BE7DA" w:rsidR="00D97AC5" w:rsidRPr="004611C4" w:rsidRDefault="00D97AC5" w:rsidP="004611C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>
        <w:rPr>
          <w:rFonts w:eastAsia="Times New Roman" w:cstheme="minorHAnsi"/>
          <w:kern w:val="0"/>
          <w:lang w:eastAsia="en-AU"/>
          <w14:ligatures w14:val="none"/>
        </w:rPr>
        <w:t>All disciplinary outcomes handed down by the Nuriootpa Hockey club are separate to any Barossa Valley Hockey Association and Hockey SA disciplinary actions.</w:t>
      </w:r>
    </w:p>
    <w:p w14:paraId="389BFE7D" w14:textId="77777777" w:rsidR="00C46367" w:rsidRDefault="00C46367" w:rsidP="00C46367"/>
    <w:p w14:paraId="48C9D1D2" w14:textId="6A63458B" w:rsidR="006F6958" w:rsidRDefault="00C46367">
      <w:r>
        <w:t>Authorised and Endorsed by the Nuriootpa Hockey Club Committee 2025</w:t>
      </w:r>
    </w:p>
    <w:sectPr w:rsidR="006F6958" w:rsidSect="00D97AC5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2B850" w14:textId="77777777" w:rsidR="009E30B4" w:rsidRDefault="009E30B4" w:rsidP="009E30B4">
      <w:pPr>
        <w:spacing w:after="0" w:line="240" w:lineRule="auto"/>
      </w:pPr>
      <w:r>
        <w:separator/>
      </w:r>
    </w:p>
  </w:endnote>
  <w:endnote w:type="continuationSeparator" w:id="0">
    <w:p w14:paraId="60955530" w14:textId="77777777" w:rsidR="009E30B4" w:rsidRDefault="009E30B4" w:rsidP="009E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66784" w14:textId="36C1A153" w:rsidR="00824960" w:rsidRDefault="00824960">
    <w:pPr>
      <w:pStyle w:val="Footer"/>
    </w:pPr>
    <w:r>
      <w:t>NHC Forms                                                   Disciplinary Policy                                                   Issue 1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3950C" w14:textId="77777777" w:rsidR="009E30B4" w:rsidRDefault="009E30B4" w:rsidP="009E30B4">
      <w:pPr>
        <w:spacing w:after="0" w:line="240" w:lineRule="auto"/>
      </w:pPr>
      <w:r>
        <w:separator/>
      </w:r>
    </w:p>
  </w:footnote>
  <w:footnote w:type="continuationSeparator" w:id="0">
    <w:p w14:paraId="38565571" w14:textId="77777777" w:rsidR="009E30B4" w:rsidRDefault="009E30B4" w:rsidP="009E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16D1" w14:textId="324A36DA" w:rsidR="009E30B4" w:rsidRDefault="009E30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2706DC" wp14:editId="37958372">
          <wp:simplePos x="0" y="0"/>
          <wp:positionH relativeFrom="column">
            <wp:posOffset>4543425</wp:posOffset>
          </wp:positionH>
          <wp:positionV relativeFrom="paragraph">
            <wp:posOffset>-76835</wp:posOffset>
          </wp:positionV>
          <wp:extent cx="1031875" cy="1229498"/>
          <wp:effectExtent l="0" t="0" r="0" b="8890"/>
          <wp:wrapNone/>
          <wp:docPr id="19566084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22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1897"/>
    <w:multiLevelType w:val="multilevel"/>
    <w:tmpl w:val="E80A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24257"/>
    <w:multiLevelType w:val="multilevel"/>
    <w:tmpl w:val="868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341FC"/>
    <w:multiLevelType w:val="multilevel"/>
    <w:tmpl w:val="5F4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72790"/>
    <w:multiLevelType w:val="multilevel"/>
    <w:tmpl w:val="E80A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274380">
    <w:abstractNumId w:val="2"/>
  </w:num>
  <w:num w:numId="2" w16cid:durableId="1065840491">
    <w:abstractNumId w:val="3"/>
  </w:num>
  <w:num w:numId="3" w16cid:durableId="750614816">
    <w:abstractNumId w:val="1"/>
  </w:num>
  <w:num w:numId="4" w16cid:durableId="35936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C4"/>
    <w:rsid w:val="002D062F"/>
    <w:rsid w:val="003D4983"/>
    <w:rsid w:val="004611C4"/>
    <w:rsid w:val="00513C0B"/>
    <w:rsid w:val="00526BE6"/>
    <w:rsid w:val="00613C6F"/>
    <w:rsid w:val="006F6958"/>
    <w:rsid w:val="007A69E7"/>
    <w:rsid w:val="007D5E01"/>
    <w:rsid w:val="00824960"/>
    <w:rsid w:val="00857483"/>
    <w:rsid w:val="008A3044"/>
    <w:rsid w:val="009E30B4"/>
    <w:rsid w:val="00A54668"/>
    <w:rsid w:val="00AB2521"/>
    <w:rsid w:val="00BA73C5"/>
    <w:rsid w:val="00BD291E"/>
    <w:rsid w:val="00C46367"/>
    <w:rsid w:val="00CC44CD"/>
    <w:rsid w:val="00D51BDC"/>
    <w:rsid w:val="00D97AC5"/>
    <w:rsid w:val="00EC6F85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C9DB"/>
  <w15:chartTrackingRefBased/>
  <w15:docId w15:val="{E1AB2E7A-51D9-427B-B24A-77149A2D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1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1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1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1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1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1C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B4"/>
  </w:style>
  <w:style w:type="paragraph" w:styleId="Footer">
    <w:name w:val="footer"/>
    <w:basedOn w:val="Normal"/>
    <w:link w:val="FooterChar"/>
    <w:uiPriority w:val="99"/>
    <w:unhideWhenUsed/>
    <w:rsid w:val="009E3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</dc:creator>
  <cp:keywords/>
  <dc:description/>
  <cp:lastModifiedBy>Jamie Heslop</cp:lastModifiedBy>
  <cp:revision>9</cp:revision>
  <dcterms:created xsi:type="dcterms:W3CDTF">2025-02-11T04:04:00Z</dcterms:created>
  <dcterms:modified xsi:type="dcterms:W3CDTF">2025-03-21T23:50:00Z</dcterms:modified>
</cp:coreProperties>
</file>